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B5" w:rsidRDefault="001B38B5" w:rsidP="001B38B5">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B38B5" w:rsidRDefault="001B38B5" w:rsidP="001B38B5">
      <w:r>
        <w:rPr>
          <w:rFonts w:ascii="Arial" w:hAnsi="Arial" w:cs="Arial"/>
          <w:b/>
          <w:bCs/>
          <w:color w:val="0000FF"/>
          <w:sz w:val="26"/>
          <w:szCs w:val="26"/>
        </w:rPr>
        <w:t xml:space="preserve">                                                                               </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 xml:space="preserve">(Issue #394 – 21 June 2019)    </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 </w:t>
      </w:r>
    </w:p>
    <w:p w:rsidR="001B38B5" w:rsidRDefault="001B38B5" w:rsidP="001B38B5">
      <w:pPr>
        <w:rPr>
          <w:rFonts w:ascii="Arial Narrow" w:hAnsi="Arial Narrow"/>
          <w:b/>
          <w:bCs/>
          <w:sz w:val="32"/>
          <w:szCs w:val="32"/>
        </w:rPr>
      </w:pPr>
      <w:r>
        <w:rPr>
          <w:rFonts w:ascii="Arial Narrow" w:hAnsi="Arial Narrow"/>
          <w:b/>
          <w:bCs/>
          <w:color w:val="000080"/>
          <w:sz w:val="32"/>
          <w:szCs w:val="32"/>
        </w:rPr>
        <w:t xml:space="preserve">1.   Register now for the </w:t>
      </w:r>
      <w:proofErr w:type="spellStart"/>
      <w:r>
        <w:rPr>
          <w:rFonts w:ascii="Arial Narrow" w:hAnsi="Arial Narrow"/>
          <w:b/>
          <w:bCs/>
          <w:i/>
          <w:iCs/>
          <w:color w:val="000080"/>
          <w:sz w:val="32"/>
          <w:szCs w:val="32"/>
        </w:rPr>
        <w:t>qldwater</w:t>
      </w:r>
      <w:proofErr w:type="spellEnd"/>
      <w:r w:rsidR="00E3798C">
        <w:rPr>
          <w:rFonts w:ascii="Arial Narrow" w:hAnsi="Arial Narrow"/>
          <w:b/>
          <w:bCs/>
          <w:color w:val="000080"/>
          <w:sz w:val="32"/>
          <w:szCs w:val="32"/>
        </w:rPr>
        <w:t xml:space="preserve"> Wide Bay Burnett Conference </w:t>
      </w:r>
      <w:bookmarkStart w:id="0" w:name="_GoBack"/>
      <w:bookmarkEnd w:id="0"/>
      <w:r>
        <w:rPr>
          <w:rFonts w:ascii="Arial Narrow" w:hAnsi="Arial Narrow"/>
          <w:b/>
          <w:bCs/>
          <w:color w:val="000080"/>
          <w:sz w:val="32"/>
          <w:szCs w:val="32"/>
        </w:rPr>
        <w:t>Hervey Bay – Early bird registrations close 12 July!</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2.</w:t>
      </w:r>
      <w:r>
        <w:rPr>
          <w:rFonts w:ascii="Arial Narrow" w:hAnsi="Arial Narrow"/>
          <w:b/>
          <w:bCs/>
          <w:i/>
          <w:iCs/>
          <w:sz w:val="32"/>
          <w:szCs w:val="32"/>
        </w:rPr>
        <w:t xml:space="preserve">   </w:t>
      </w:r>
      <w:r>
        <w:rPr>
          <w:rFonts w:ascii="Arial Narrow" w:hAnsi="Arial Narrow"/>
          <w:b/>
          <w:bCs/>
          <w:color w:val="000080"/>
          <w:sz w:val="32"/>
          <w:szCs w:val="32"/>
        </w:rPr>
        <w:t>Asset Management Workshop, TRG and a different approach to our Annual Forum 11 and 12 September, Logan</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r>
        <w:rPr>
          <w:rFonts w:ascii="Arial Narrow" w:hAnsi="Arial Narrow"/>
          <w:b/>
          <w:bCs/>
          <w:i/>
          <w:color w:val="000080"/>
          <w:sz w:val="32"/>
          <w:szCs w:val="32"/>
        </w:rPr>
        <w:t>qldwater</w:t>
      </w:r>
      <w:proofErr w:type="spellEnd"/>
      <w:r>
        <w:rPr>
          <w:rFonts w:ascii="Arial Narrow" w:hAnsi="Arial Narrow"/>
          <w:b/>
          <w:bCs/>
          <w:color w:val="000080"/>
          <w:sz w:val="32"/>
          <w:szCs w:val="32"/>
        </w:rPr>
        <w:t xml:space="preserve"> TRG Asset Management Workshop – Presentations Available Online!</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 xml:space="preserve">4.   Smart Water Networks Forum APAC Alliance Workshop </w:t>
      </w:r>
    </w:p>
    <w:p w:rsidR="001B38B5" w:rsidRDefault="001B38B5" w:rsidP="001B38B5">
      <w:pPr>
        <w:rPr>
          <w:b/>
          <w:bCs/>
          <w:color w:val="1F497D"/>
        </w:rPr>
      </w:pPr>
    </w:p>
    <w:p w:rsidR="001B38B5" w:rsidRDefault="001B38B5" w:rsidP="001B38B5"/>
    <w:p w:rsidR="001B38B5" w:rsidRDefault="001B38B5" w:rsidP="001B38B5">
      <w:pPr>
        <w:rPr>
          <w:rFonts w:ascii="Brush Script MT" w:hAnsi="Brush Script MT"/>
          <w:b/>
          <w:bCs/>
          <w:color w:val="800000"/>
        </w:rPr>
      </w:pPr>
      <w:r>
        <w:rPr>
          <w:rFonts w:ascii="Brush Script MT" w:hAnsi="Brush Script MT"/>
          <w:b/>
          <w:bCs/>
          <w:color w:val="800000"/>
        </w:rPr>
        <w:t>~~~~~~~~~~~~~~~~~~~~~~~~~~~~~~~~~~~~~~~~~~~~~~~~~~~~~~~~</w:t>
      </w:r>
    </w:p>
    <w:p w:rsidR="001B38B5" w:rsidRDefault="001B38B5" w:rsidP="001B38B5">
      <w:pPr>
        <w:rPr>
          <w:rFonts w:ascii="Arial Narrow" w:hAnsi="Arial Narrow"/>
          <w:b/>
          <w:bCs/>
          <w:sz w:val="32"/>
          <w:szCs w:val="32"/>
        </w:rPr>
      </w:pPr>
      <w:r>
        <w:rPr>
          <w:rFonts w:ascii="Arial Narrow" w:hAnsi="Arial Narrow"/>
          <w:b/>
          <w:bCs/>
          <w:color w:val="000080"/>
          <w:sz w:val="32"/>
          <w:szCs w:val="32"/>
        </w:rPr>
        <w:t xml:space="preserve">1.  Register now for the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Wide Bay Burnett Conference</w:t>
      </w:r>
      <w:proofErr w:type="gramStart"/>
      <w:r>
        <w:rPr>
          <w:rFonts w:ascii="Arial Narrow" w:hAnsi="Arial Narrow"/>
          <w:b/>
          <w:bCs/>
          <w:color w:val="000080"/>
          <w:sz w:val="32"/>
          <w:szCs w:val="32"/>
        </w:rPr>
        <w:t>  Hervey</w:t>
      </w:r>
      <w:proofErr w:type="gramEnd"/>
      <w:r>
        <w:rPr>
          <w:rFonts w:ascii="Arial Narrow" w:hAnsi="Arial Narrow"/>
          <w:b/>
          <w:bCs/>
          <w:color w:val="000080"/>
          <w:sz w:val="32"/>
          <w:szCs w:val="32"/>
        </w:rPr>
        <w:t xml:space="preserve"> Bay – Early bird registrations close 12 July!</w:t>
      </w:r>
    </w:p>
    <w:p w:rsidR="001B38B5" w:rsidRDefault="001B38B5" w:rsidP="001B38B5">
      <w:r>
        <w:rPr>
          <w:rFonts w:ascii="Brush Script MT" w:hAnsi="Brush Script MT"/>
          <w:b/>
          <w:bCs/>
          <w:color w:val="800000"/>
        </w:rPr>
        <w:t>~~~~~~~~~~~~~~~~~~~~~~~~~~~~~~~~~~~~~~~~~~~~~~~~~~~~~~~~</w:t>
      </w:r>
      <w:r>
        <w:t xml:space="preserve">    </w:t>
      </w:r>
    </w:p>
    <w:p w:rsidR="001B38B5" w:rsidRDefault="001B38B5" w:rsidP="001B38B5">
      <w:hyperlink r:id="rId4" w:history="1">
        <w:r>
          <w:rPr>
            <w:rStyle w:val="Hyperlink"/>
          </w:rPr>
          <w:t>Early Bird registrations</w:t>
        </w:r>
      </w:hyperlink>
      <w:r>
        <w:t xml:space="preserve"> for the </w:t>
      </w:r>
      <w:hyperlink r:id="rId5" w:history="1">
        <w:r>
          <w:rPr>
            <w:rStyle w:val="Hyperlink"/>
          </w:rPr>
          <w:t>Wide Bay Burnett Conference</w:t>
        </w:r>
      </w:hyperlink>
      <w:r>
        <w:rPr>
          <w:rFonts w:ascii="Arial Narrow" w:hAnsi="Arial Narrow"/>
          <w:b/>
          <w:bCs/>
          <w:color w:val="000080"/>
          <w:sz w:val="32"/>
          <w:szCs w:val="32"/>
        </w:rPr>
        <w:t xml:space="preserve"> </w:t>
      </w:r>
      <w:r>
        <w:t>in Hervey Bay on 25-26 July are closing on 12 July.  </w:t>
      </w:r>
    </w:p>
    <w:p w:rsidR="001B38B5" w:rsidRDefault="001B38B5" w:rsidP="001B38B5"/>
    <w:p w:rsidR="001B38B5" w:rsidRDefault="001B38B5" w:rsidP="001B38B5">
      <w:r>
        <w:t xml:space="preserve">The conference program is available </w:t>
      </w:r>
      <w:hyperlink r:id="rId6" w:history="1">
        <w:r>
          <w:rPr>
            <w:rStyle w:val="Hyperlink"/>
          </w:rPr>
          <w:t>online</w:t>
        </w:r>
      </w:hyperlink>
      <w:r>
        <w:t>!</w:t>
      </w:r>
    </w:p>
    <w:p w:rsidR="001B38B5" w:rsidRDefault="001B38B5" w:rsidP="001B38B5">
      <w:pPr>
        <w:pStyle w:val="NormalWeb"/>
        <w:shd w:val="clear" w:color="auto" w:fill="FFFFFF"/>
        <w:rPr>
          <w:rFonts w:ascii="Calibri" w:hAnsi="Calibri"/>
          <w:sz w:val="22"/>
          <w:szCs w:val="22"/>
          <w:lang w:eastAsia="en-US"/>
        </w:rPr>
      </w:pPr>
      <w:r>
        <w:rPr>
          <w:rFonts w:ascii="Calibri" w:hAnsi="Calibri"/>
          <w:sz w:val="22"/>
          <w:szCs w:val="22"/>
          <w:lang w:eastAsia="en-US"/>
        </w:rPr>
        <w:t xml:space="preserve">Our mini conference on Friday 26 July will provide an opportunity to network with peers and hear a range of technical presentations from across the region. The conference is being hosted by Fraser Coast Regional Council and is kindly sponsored by Gold Sponsors Royce Water Technologies, Aquatec </w:t>
      </w:r>
      <w:proofErr w:type="spellStart"/>
      <w:r>
        <w:rPr>
          <w:rFonts w:ascii="Calibri" w:hAnsi="Calibri"/>
          <w:sz w:val="22"/>
          <w:szCs w:val="22"/>
          <w:lang w:eastAsia="en-US"/>
        </w:rPr>
        <w:t>Maxcon</w:t>
      </w:r>
      <w:proofErr w:type="spellEnd"/>
      <w:r>
        <w:rPr>
          <w:rFonts w:ascii="Calibri" w:hAnsi="Calibri"/>
          <w:sz w:val="22"/>
          <w:szCs w:val="22"/>
          <w:lang w:eastAsia="en-US"/>
        </w:rPr>
        <w:t xml:space="preserve">, Innovative Water Care, Dinner Sponsor Cardno and Silver Sponsor Water One Laboratory Services. We would like to thank all our sponsors, including Dial </w:t>
      </w:r>
      <w:proofErr w:type="gramStart"/>
      <w:r>
        <w:rPr>
          <w:rFonts w:ascii="Calibri" w:hAnsi="Calibri"/>
          <w:sz w:val="22"/>
          <w:szCs w:val="22"/>
          <w:lang w:eastAsia="en-US"/>
        </w:rPr>
        <w:t>Before</w:t>
      </w:r>
      <w:proofErr w:type="gramEnd"/>
      <w:r>
        <w:rPr>
          <w:rFonts w:ascii="Calibri" w:hAnsi="Calibri"/>
          <w:sz w:val="22"/>
          <w:szCs w:val="22"/>
          <w:lang w:eastAsia="en-US"/>
        </w:rPr>
        <w:t xml:space="preserve"> You Dig for helping make this event possible. </w:t>
      </w:r>
      <w:r>
        <w:rPr>
          <w:rFonts w:ascii="Calibri" w:hAnsi="Calibri"/>
          <w:sz w:val="22"/>
          <w:szCs w:val="22"/>
        </w:rPr>
        <w:t xml:space="preserve">If you are interested in remaining sponsorships, please email Diana Kislitsyna at </w:t>
      </w:r>
      <w:hyperlink r:id="rId7" w:history="1">
        <w:r>
          <w:rPr>
            <w:rStyle w:val="Hyperlink"/>
            <w:rFonts w:ascii="Calibri" w:hAnsi="Calibri"/>
            <w:sz w:val="22"/>
            <w:szCs w:val="22"/>
          </w:rPr>
          <w:t>dkislitsyna@qldwater.com.au</w:t>
        </w:r>
      </w:hyperlink>
      <w:r>
        <w:rPr>
          <w:rFonts w:ascii="Calibri" w:hAnsi="Calibri"/>
          <w:sz w:val="22"/>
          <w:szCs w:val="22"/>
        </w:rPr>
        <w:t xml:space="preserve"> or Dave Cameron (</w:t>
      </w:r>
      <w:hyperlink r:id="rId8" w:history="1">
        <w:r>
          <w:rPr>
            <w:rStyle w:val="Hyperlink"/>
            <w:rFonts w:ascii="Calibri" w:hAnsi="Calibri"/>
            <w:sz w:val="22"/>
            <w:szCs w:val="22"/>
          </w:rPr>
          <w:t>dcameron@qldwater.com.au</w:t>
        </w:r>
      </w:hyperlink>
      <w:r>
        <w:rPr>
          <w:rFonts w:ascii="Calibri" w:hAnsi="Calibri"/>
          <w:sz w:val="22"/>
          <w:szCs w:val="22"/>
        </w:rPr>
        <w:t xml:space="preserve">).  </w:t>
      </w:r>
      <w:r>
        <w:rPr>
          <w:rFonts w:ascii="Calibri" w:hAnsi="Calibri"/>
          <w:sz w:val="22"/>
          <w:szCs w:val="22"/>
          <w:lang w:eastAsia="en-US"/>
        </w:rPr>
        <w:br/>
      </w:r>
      <w:r>
        <w:rPr>
          <w:rFonts w:ascii="Calibri" w:hAnsi="Calibri"/>
          <w:sz w:val="22"/>
          <w:szCs w:val="22"/>
          <w:lang w:eastAsia="en-US"/>
        </w:rPr>
        <w:br/>
        <w:t>There will be an optional dinner (additional cost applies) and the technical tour to the Maryborough and Hervey Bay sites and projects (included in the registration cost) on 25 July. We would like to thank Fraser Coast Regional Council for kindly hosting this event.</w:t>
      </w:r>
    </w:p>
    <w:p w:rsidR="001B38B5" w:rsidRDefault="001B38B5" w:rsidP="001B38B5">
      <w:pPr>
        <w:pStyle w:val="NormalWeb"/>
        <w:shd w:val="clear" w:color="auto" w:fill="FFFFFF"/>
        <w:rPr>
          <w:rFonts w:ascii="Calibri" w:hAnsi="Calibri"/>
          <w:sz w:val="22"/>
          <w:szCs w:val="22"/>
          <w:lang w:eastAsia="en-US"/>
        </w:rPr>
      </w:pPr>
      <w:r>
        <w:rPr>
          <w:rFonts w:ascii="Calibri" w:hAnsi="Calibri"/>
          <w:sz w:val="22"/>
          <w:szCs w:val="22"/>
          <w:lang w:eastAsia="en-US"/>
        </w:rPr>
        <w:t>We look forward to welcoming you to Hervey Bay in July 2019!</w:t>
      </w:r>
    </w:p>
    <w:p w:rsidR="001B38B5" w:rsidRDefault="001B38B5" w:rsidP="001B38B5">
      <w:pPr>
        <w:rPr>
          <w:rFonts w:ascii="Brush Script MT" w:hAnsi="Brush Script MT"/>
          <w:b/>
          <w:bCs/>
          <w:color w:val="800000"/>
        </w:rPr>
      </w:pPr>
      <w:r>
        <w:rPr>
          <w:rFonts w:ascii="Brush Script MT" w:hAnsi="Brush Script MT"/>
          <w:b/>
          <w:bCs/>
          <w:color w:val="800000"/>
        </w:rPr>
        <w:t>~~~~~~~~~~~~~~~~~~~~~~~~~~~~~~~~~~~~~~~~~~~~~~~~~~~~~~~~</w:t>
      </w:r>
    </w:p>
    <w:p w:rsidR="001B38B5" w:rsidRDefault="001B38B5" w:rsidP="001B38B5">
      <w:pPr>
        <w:rPr>
          <w:rFonts w:ascii="Arial Narrow" w:hAnsi="Arial Narrow"/>
          <w:b/>
          <w:bCs/>
          <w:sz w:val="32"/>
          <w:szCs w:val="32"/>
        </w:rPr>
      </w:pPr>
      <w:r>
        <w:rPr>
          <w:rFonts w:ascii="Arial Narrow" w:hAnsi="Arial Narrow"/>
          <w:b/>
          <w:bCs/>
          <w:color w:val="000080"/>
          <w:sz w:val="32"/>
          <w:szCs w:val="32"/>
        </w:rPr>
        <w:t>2.  Asset Management Workshop, TRG and a different approach to our Annual Forum 11 and 12 September, Logan</w:t>
      </w:r>
    </w:p>
    <w:p w:rsidR="001B38B5" w:rsidRDefault="001B38B5" w:rsidP="001B38B5">
      <w:r>
        <w:rPr>
          <w:rFonts w:ascii="Brush Script MT" w:hAnsi="Brush Script MT"/>
          <w:b/>
          <w:bCs/>
          <w:color w:val="800000"/>
        </w:rPr>
        <w:t>~~~~~~~~~~~~~~~~~~~~~~~~~~~~~~~~~~~~~~~~~~~~~~~~~~~~~~~~</w:t>
      </w:r>
      <w:r>
        <w:t xml:space="preserve">    </w:t>
      </w:r>
    </w:p>
    <w:p w:rsidR="001B38B5" w:rsidRDefault="001B38B5" w:rsidP="001B38B5">
      <w:pPr>
        <w:rPr>
          <w:lang w:eastAsia="en-AU"/>
        </w:rPr>
      </w:pPr>
    </w:p>
    <w:p w:rsidR="001B38B5" w:rsidRDefault="001B38B5" w:rsidP="001B38B5">
      <w:pPr>
        <w:rPr>
          <w:lang w:eastAsia="en-AU"/>
        </w:rPr>
      </w:pPr>
      <w:r>
        <w:rPr>
          <w:lang w:eastAsia="en-AU"/>
        </w:rPr>
        <w:t>Our thanks go to the speakers at our Asset Management Workshop on 13 June who provided their time to present a range of challenges and initiatives covering standards, planning and financials, and systems.  Several different approaches to planning were presented with many organisations looking to how they align their businesses to ISO 55000, and we have a few actions to follow up including the development of some simple AM tools to support utilities, and some options to progress management of AC pipes which is an issue common to all.</w:t>
      </w:r>
    </w:p>
    <w:p w:rsidR="001B38B5" w:rsidRDefault="001B38B5" w:rsidP="001B38B5">
      <w:pPr>
        <w:rPr>
          <w:lang w:eastAsia="en-AU"/>
        </w:rPr>
      </w:pPr>
    </w:p>
    <w:p w:rsidR="001B38B5" w:rsidRDefault="001B38B5" w:rsidP="001B38B5">
      <w:pPr>
        <w:rPr>
          <w:lang w:eastAsia="en-AU"/>
        </w:rPr>
      </w:pPr>
      <w:r>
        <w:rPr>
          <w:lang w:eastAsia="en-AU"/>
        </w:rPr>
        <w:t xml:space="preserve">Our TRG includes representatives from 20+ service providers from around Queensland and is a forum for raising emerging issues, and contributing to the </w:t>
      </w:r>
      <w:proofErr w:type="spellStart"/>
      <w:r>
        <w:rPr>
          <w:b/>
          <w:bCs/>
          <w:i/>
          <w:iCs/>
          <w:lang w:eastAsia="en-AU"/>
        </w:rPr>
        <w:t>qldwater</w:t>
      </w:r>
      <w:proofErr w:type="spellEnd"/>
      <w:r>
        <w:rPr>
          <w:b/>
          <w:bCs/>
          <w:i/>
          <w:iCs/>
          <w:lang w:eastAsia="en-AU"/>
        </w:rPr>
        <w:t xml:space="preserve"> </w:t>
      </w:r>
      <w:r>
        <w:rPr>
          <w:lang w:eastAsia="en-AU"/>
        </w:rPr>
        <w:t>work plan.  The 14 June meeting focussed on planning, contributing ideas for 2020 events to be refined in September, starting the process to develop some new tools around asset criticality, and reviewing program performance.  A chunk of the meeting was devoted to further development of the “roadmap” document we aim to publish by the end of 2019, focussing on current priority 4 – Harmonising Water Regulation.</w:t>
      </w:r>
    </w:p>
    <w:p w:rsidR="001B38B5" w:rsidRDefault="001B38B5" w:rsidP="001B38B5">
      <w:pPr>
        <w:rPr>
          <w:lang w:eastAsia="en-AU"/>
        </w:rPr>
      </w:pPr>
    </w:p>
    <w:p w:rsidR="001B38B5" w:rsidRDefault="001B38B5" w:rsidP="001B38B5">
      <w:pPr>
        <w:rPr>
          <w:lang w:eastAsia="en-AU"/>
        </w:rPr>
      </w:pPr>
      <w:r>
        <w:rPr>
          <w:b/>
          <w:bCs/>
          <w:lang w:eastAsia="en-AU"/>
        </w:rPr>
        <w:t>TRG has also supported our proposed approach to the 2019 Annual Forum, which will be different from previous years</w:t>
      </w:r>
      <w:r>
        <w:rPr>
          <w:lang w:eastAsia="en-AU"/>
        </w:rPr>
        <w:t>.  11 June is all about Logan City and the Logan Water Alliance with a cool infrastructure tour and range of presentations, as well as the Queensland Water Taste Test, a few other bits of levity and a dinner.</w:t>
      </w:r>
    </w:p>
    <w:p w:rsidR="001B38B5" w:rsidRDefault="001B38B5" w:rsidP="001B38B5">
      <w:pPr>
        <w:rPr>
          <w:lang w:eastAsia="en-AU"/>
        </w:rPr>
      </w:pPr>
    </w:p>
    <w:p w:rsidR="001B38B5" w:rsidRDefault="001B38B5" w:rsidP="001B38B5">
      <w:pPr>
        <w:rPr>
          <w:lang w:eastAsia="en-AU"/>
        </w:rPr>
      </w:pPr>
      <w:r>
        <w:rPr>
          <w:lang w:eastAsia="en-AU"/>
        </w:rPr>
        <w:t xml:space="preserve">12 June has changed from a traditional speaker and panel style format to workshops.  </w:t>
      </w:r>
      <w:r>
        <w:rPr>
          <w:b/>
          <w:bCs/>
          <w:lang w:eastAsia="en-AU"/>
        </w:rPr>
        <w:t>We see this as the best opportunity for members and stakeholders to have a say in the development of our industry roadmap.</w:t>
      </w:r>
      <w:r>
        <w:rPr>
          <w:lang w:eastAsia="en-AU"/>
        </w:rPr>
        <w:t>  We aim to have a “rough draft” document available before the event, and run a series of activities with topic leaders helping to tease out your views on what the opportunities are for our industry to address its challenges, along with policy recommendations to government and other decision makers.  It will be very interactive, informative, hopefully strategic, and fun.  The program is still a few weeks away as we are looking to engage a professional facilitator and refine the process, and we are working on a bit of other promotion for the taste test etc.</w:t>
      </w:r>
    </w:p>
    <w:p w:rsidR="001B38B5" w:rsidRDefault="001B38B5" w:rsidP="001B38B5">
      <w:pPr>
        <w:rPr>
          <w:lang w:eastAsia="en-AU"/>
        </w:rPr>
      </w:pPr>
    </w:p>
    <w:p w:rsidR="001B38B5" w:rsidRDefault="001B38B5" w:rsidP="001B38B5">
      <w:pPr>
        <w:rPr>
          <w:lang w:eastAsia="en-AU"/>
        </w:rPr>
      </w:pPr>
      <w:r>
        <w:rPr>
          <w:b/>
          <w:bCs/>
          <w:lang w:eastAsia="en-AU"/>
        </w:rPr>
        <w:t xml:space="preserve">Sponsorships – please consider leads…  </w:t>
      </w:r>
      <w:r>
        <w:rPr>
          <w:lang w:eastAsia="en-AU"/>
        </w:rPr>
        <w:t xml:space="preserve">Our 2019 sponsorship package has been out for a while and we’ve had a nice response to regional events to date, but very little for the annual forum.  It’s a pretty good and cost effective exposure opportunity for your suppliers and service providers, generally attracting a lot of people from across Queensland who ultimately make spending decisions.  We aim to run the event at cost recovery and keep registration fees down, and have a gap to fill to be able to do that this year.  Contact </w:t>
      </w:r>
      <w:hyperlink r:id="rId9" w:history="1">
        <w:r>
          <w:rPr>
            <w:rStyle w:val="Hyperlink"/>
            <w:lang w:eastAsia="en-AU"/>
          </w:rPr>
          <w:t>dkislitsyna@qldwater.com.au</w:t>
        </w:r>
      </w:hyperlink>
      <w:r>
        <w:rPr>
          <w:lang w:eastAsia="en-AU"/>
        </w:rPr>
        <w:t xml:space="preserve"> if you know someone who is interested.</w:t>
      </w:r>
    </w:p>
    <w:p w:rsidR="001B38B5" w:rsidRDefault="001B38B5" w:rsidP="001B38B5">
      <w:pPr>
        <w:rPr>
          <w:lang w:eastAsia="en-AU"/>
        </w:rPr>
      </w:pPr>
    </w:p>
    <w:p w:rsidR="001B38B5" w:rsidRDefault="001B38B5" w:rsidP="001B38B5">
      <w:pPr>
        <w:rPr>
          <w:lang w:eastAsia="en-AU"/>
        </w:rPr>
      </w:pPr>
      <w:r>
        <w:rPr>
          <w:lang w:eastAsia="en-AU"/>
        </w:rPr>
        <w:t>Sponsorships are available at all tiers, and as we don’t have a naming sponsor for the taste test this year are open to discussions.  At this stage we still have a few spots available for the vendor pitch session which supports scholarships.</w:t>
      </w:r>
    </w:p>
    <w:p w:rsidR="001B38B5" w:rsidRDefault="001B38B5" w:rsidP="001B38B5">
      <w:pPr>
        <w:rPr>
          <w:lang w:eastAsia="en-AU"/>
        </w:rPr>
      </w:pPr>
    </w:p>
    <w:p w:rsidR="001B38B5" w:rsidRDefault="001B38B5" w:rsidP="001B38B5">
      <w:pPr>
        <w:rPr>
          <w:lang w:eastAsia="en-AU"/>
        </w:rPr>
      </w:pPr>
      <w:r>
        <w:rPr>
          <w:lang w:eastAsia="en-AU"/>
        </w:rPr>
        <w:t xml:space="preserve">On that subject, we are pleased to announce </w:t>
      </w:r>
      <w:proofErr w:type="spellStart"/>
      <w:r>
        <w:rPr>
          <w:b/>
          <w:bCs/>
          <w:lang w:eastAsia="en-AU"/>
        </w:rPr>
        <w:t>Simin</w:t>
      </w:r>
      <w:proofErr w:type="spellEnd"/>
      <w:r>
        <w:rPr>
          <w:b/>
          <w:bCs/>
          <w:lang w:eastAsia="en-AU"/>
        </w:rPr>
        <w:t xml:space="preserve"> Sabah</w:t>
      </w:r>
      <w:r>
        <w:rPr>
          <w:lang w:eastAsia="en-AU"/>
        </w:rPr>
        <w:t xml:space="preserve"> from Banana Shire as the recipient of a QWRCIP Scholarship this year.  </w:t>
      </w:r>
      <w:proofErr w:type="spellStart"/>
      <w:r>
        <w:rPr>
          <w:lang w:eastAsia="en-AU"/>
        </w:rPr>
        <w:t>Simin</w:t>
      </w:r>
      <w:proofErr w:type="spellEnd"/>
      <w:r>
        <w:rPr>
          <w:lang w:eastAsia="en-AU"/>
        </w:rPr>
        <w:t xml:space="preserve"> will be spending a few days in September with QUU focussing on asset management, and joining us later in the week for the annual forum and TRG meeting.</w:t>
      </w:r>
    </w:p>
    <w:p w:rsidR="001B38B5" w:rsidRDefault="001B38B5" w:rsidP="001B38B5">
      <w:pPr>
        <w:rPr>
          <w:lang w:eastAsia="en-AU"/>
        </w:rPr>
      </w:pPr>
    </w:p>
    <w:p w:rsidR="001B38B5" w:rsidRDefault="001B38B5" w:rsidP="001B38B5">
      <w:pPr>
        <w:rPr>
          <w:rFonts w:ascii="Brush Script MT" w:hAnsi="Brush Script MT"/>
          <w:b/>
          <w:bCs/>
          <w:color w:val="800000"/>
        </w:rPr>
      </w:pPr>
      <w:r>
        <w:rPr>
          <w:rFonts w:ascii="Brush Script MT" w:hAnsi="Brush Script MT"/>
          <w:b/>
          <w:bCs/>
          <w:color w:val="800000"/>
        </w:rPr>
        <w:t>~~~~~~~~~~~~~~~~~~~~~~~~~~~~~~~~~~~~~~~~~~~~~~~~~~~~~~~~</w:t>
      </w:r>
    </w:p>
    <w:p w:rsidR="001B38B5" w:rsidRDefault="001B38B5" w:rsidP="001B38B5">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TRG Asset Management Workshop – Presentations Available Online!</w:t>
      </w:r>
    </w:p>
    <w:p w:rsidR="001B38B5" w:rsidRDefault="001B38B5" w:rsidP="001B38B5">
      <w:r>
        <w:rPr>
          <w:rFonts w:ascii="Brush Script MT" w:hAnsi="Brush Script MT"/>
          <w:b/>
          <w:bCs/>
          <w:color w:val="800000"/>
        </w:rPr>
        <w:t>~~~~~~~~~~~~~~~~~~~~~~~~~~~~~~~~~~~~~~~~~~~~~~~~~~~~~~~~</w:t>
      </w:r>
      <w:r>
        <w:t xml:space="preserve">    </w:t>
      </w:r>
    </w:p>
    <w:p w:rsidR="001B38B5" w:rsidRDefault="001B38B5" w:rsidP="001B38B5"/>
    <w:p w:rsidR="001B38B5" w:rsidRDefault="001B38B5" w:rsidP="001B38B5">
      <w:r>
        <w:lastRenderedPageBreak/>
        <w:t xml:space="preserve">Thank you to everyone who participated in our recent </w:t>
      </w:r>
      <w:proofErr w:type="spellStart"/>
      <w:r>
        <w:rPr>
          <w:b/>
          <w:bCs/>
          <w:i/>
          <w:iCs/>
        </w:rPr>
        <w:t>qldwater</w:t>
      </w:r>
      <w:proofErr w:type="spellEnd"/>
      <w:r>
        <w:t xml:space="preserve"> TRG Asset Management Workshop in Brisbane. It was a very productive day with more than </w:t>
      </w:r>
      <w:proofErr w:type="gramStart"/>
      <w:r>
        <w:t>50  delegates</w:t>
      </w:r>
      <w:proofErr w:type="gramEnd"/>
      <w:r>
        <w:t xml:space="preserve"> in attendance. </w:t>
      </w:r>
    </w:p>
    <w:p w:rsidR="001B38B5" w:rsidRDefault="001B38B5" w:rsidP="001B38B5"/>
    <w:p w:rsidR="001B38B5" w:rsidRDefault="001B38B5" w:rsidP="001B38B5">
      <w:r>
        <w:t xml:space="preserve">Presentations from the workshop are </w:t>
      </w:r>
      <w:r>
        <w:rPr>
          <w:lang w:val="en-US"/>
        </w:rPr>
        <w:t xml:space="preserve">available for download by delegates and </w:t>
      </w:r>
      <w:proofErr w:type="spellStart"/>
      <w:r>
        <w:rPr>
          <w:b/>
          <w:bCs/>
          <w:i/>
          <w:iCs/>
          <w:lang w:val="en-US"/>
        </w:rPr>
        <w:t>qldwater</w:t>
      </w:r>
      <w:proofErr w:type="spellEnd"/>
      <w:r>
        <w:rPr>
          <w:lang w:val="en-US"/>
        </w:rPr>
        <w:t xml:space="preserve"> members at: </w:t>
      </w:r>
      <w:hyperlink r:id="rId10" w:history="1">
        <w:r>
          <w:rPr>
            <w:rStyle w:val="Hyperlink"/>
          </w:rPr>
          <w:t>https://ipweaq.eventsair.com/QuickEventWebsitePortal/qwd-trg-asset-management-workshop---breaking-through-the-barriers/event-info-site/Agenda</w:t>
        </w:r>
      </w:hyperlink>
      <w:r>
        <w:rPr>
          <w:lang w:val="en-US"/>
        </w:rPr>
        <w:t xml:space="preserve">.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 xml:space="preserve">web account, select ‘register for an account’ and provided your registration uses a member organisation email address or you attended the event, you’ll be able to access the presentations. </w:t>
      </w:r>
    </w:p>
    <w:p w:rsidR="001B38B5" w:rsidRDefault="001B38B5" w:rsidP="001B38B5"/>
    <w:p w:rsidR="001B38B5" w:rsidRDefault="001B38B5" w:rsidP="001B38B5">
      <w:pPr>
        <w:rPr>
          <w:lang w:val="en-US"/>
        </w:rPr>
      </w:pPr>
      <w:r>
        <w:rPr>
          <w:lang w:val="en-US"/>
        </w:rPr>
        <w:t xml:space="preserve">If you need help accessing the presentations from the </w:t>
      </w:r>
      <w:proofErr w:type="spellStart"/>
      <w:r>
        <w:rPr>
          <w:b/>
          <w:bCs/>
          <w:i/>
          <w:iCs/>
          <w:lang w:val="en-US"/>
        </w:rPr>
        <w:t>qldwater</w:t>
      </w:r>
      <w:proofErr w:type="spellEnd"/>
      <w:r>
        <w:rPr>
          <w:lang w:val="en-US"/>
        </w:rPr>
        <w:t xml:space="preserve"> TRG Asset Management Workshop, please contact Diana Kislitsyna on 3632 6850 or </w:t>
      </w:r>
      <w:hyperlink r:id="rId11" w:history="1">
        <w:r>
          <w:rPr>
            <w:rStyle w:val="Hyperlink"/>
            <w:lang w:val="en-US"/>
          </w:rPr>
          <w:t>dkislitsyna@qldwater.com.au</w:t>
        </w:r>
      </w:hyperlink>
      <w:r>
        <w:rPr>
          <w:lang w:val="en-US"/>
        </w:rPr>
        <w:t xml:space="preserve">. </w:t>
      </w:r>
      <w:r>
        <w:rPr>
          <w:lang w:val="en-US"/>
        </w:rPr>
        <w:br/>
      </w:r>
    </w:p>
    <w:p w:rsidR="001B38B5" w:rsidRDefault="001B38B5" w:rsidP="001B38B5">
      <w:pPr>
        <w:rPr>
          <w:rFonts w:ascii="Brush Script MT" w:hAnsi="Brush Script MT"/>
          <w:b/>
          <w:bCs/>
          <w:color w:val="800000"/>
        </w:rPr>
      </w:pPr>
      <w:r>
        <w:rPr>
          <w:rFonts w:ascii="Brush Script MT" w:hAnsi="Brush Script MT"/>
          <w:b/>
          <w:bCs/>
          <w:color w:val="800000"/>
        </w:rPr>
        <w:t>~~~~~~~~~~~~~~~~~~~~~~~~~~~~~~~~~~~~~~~~~~~~~~~~~~~~~~~~</w:t>
      </w:r>
    </w:p>
    <w:p w:rsidR="001B38B5" w:rsidRDefault="001B38B5" w:rsidP="001B38B5">
      <w:pPr>
        <w:rPr>
          <w:rFonts w:ascii="Arial Narrow" w:hAnsi="Arial Narrow"/>
          <w:b/>
          <w:bCs/>
          <w:sz w:val="32"/>
          <w:szCs w:val="32"/>
        </w:rPr>
      </w:pPr>
      <w:r w:rsidRPr="00E3798C">
        <w:rPr>
          <w:rFonts w:ascii="Arial Narrow" w:hAnsi="Arial Narrow"/>
          <w:b/>
          <w:bCs/>
          <w:color w:val="000080"/>
          <w:sz w:val="32"/>
          <w:szCs w:val="32"/>
        </w:rPr>
        <w:t>4</w:t>
      </w:r>
      <w:r>
        <w:rPr>
          <w:rFonts w:ascii="Arial Narrow" w:hAnsi="Arial Narrow"/>
          <w:b/>
          <w:bCs/>
          <w:color w:val="000080"/>
          <w:sz w:val="32"/>
          <w:szCs w:val="32"/>
        </w:rPr>
        <w:t>.  Smart Water Networks Forum APAC Alliance Workshop</w:t>
      </w:r>
    </w:p>
    <w:p w:rsidR="001B38B5" w:rsidRDefault="001B38B5" w:rsidP="001B38B5">
      <w:r>
        <w:rPr>
          <w:rFonts w:ascii="Brush Script MT" w:hAnsi="Brush Script MT"/>
          <w:b/>
          <w:bCs/>
          <w:color w:val="800000"/>
        </w:rPr>
        <w:t>~~~~~~~~~~~~~~~~~~~~~~~~~~~~~~~~~~~~~~~~~~~~~~~~~~~~~~~~</w:t>
      </w:r>
      <w:r>
        <w:t xml:space="preserve">    </w:t>
      </w:r>
    </w:p>
    <w:p w:rsidR="001B38B5" w:rsidRDefault="001B38B5" w:rsidP="001B38B5">
      <w:pPr>
        <w:rPr>
          <w:color w:val="000000"/>
          <w:bdr w:val="none" w:sz="0" w:space="0" w:color="auto" w:frame="1"/>
          <w:shd w:val="clear" w:color="auto" w:fill="FFFFFF"/>
        </w:rPr>
      </w:pPr>
    </w:p>
    <w:p w:rsidR="001B38B5" w:rsidRDefault="001B38B5" w:rsidP="001B38B5">
      <w:pPr>
        <w:rPr>
          <w:color w:val="000000"/>
          <w:bdr w:val="none" w:sz="0" w:space="0" w:color="auto" w:frame="1"/>
          <w:shd w:val="clear" w:color="auto" w:fill="FFFFFF"/>
        </w:rPr>
      </w:pPr>
      <w:r>
        <w:rPr>
          <w:color w:val="000000"/>
          <w:bdr w:val="none" w:sz="0" w:space="0" w:color="auto" w:frame="1"/>
          <w:shd w:val="clear" w:color="auto" w:fill="FFFFFF"/>
        </w:rPr>
        <w:t>The 1st </w:t>
      </w:r>
      <w:hyperlink r:id="rId12" w:tgtFrame="_blank" w:history="1">
        <w:r>
          <w:rPr>
            <w:rStyle w:val="Hyperlink"/>
            <w:color w:val="2969B0"/>
            <w:bdr w:val="none" w:sz="0" w:space="0" w:color="auto" w:frame="1"/>
            <w:shd w:val="clear" w:color="auto" w:fill="FFFFFF"/>
          </w:rPr>
          <w:t>SWAN APAC Alliance</w:t>
        </w:r>
      </w:hyperlink>
      <w:r>
        <w:rPr>
          <w:color w:val="000000"/>
          <w:bdr w:val="none" w:sz="0" w:space="0" w:color="auto" w:frame="1"/>
          <w:shd w:val="clear" w:color="auto" w:fill="FFFFFF"/>
        </w:rPr>
        <w:t> Workshop, “Modernising APAC Water Systems in the Digital Age,” will be held July 22-23, 2019 in Noosa Heads. Day 1 will feature a diverse range of utility and industry speakers, as well as an interactive roundtable session and drinks reception (View the agenda </w:t>
      </w:r>
      <w:hyperlink r:id="rId13" w:tgtFrame="_blank" w:history="1">
        <w:r>
          <w:rPr>
            <w:rStyle w:val="Hyperlink"/>
            <w:color w:val="2969B0"/>
            <w:bdr w:val="none" w:sz="0" w:space="0" w:color="auto" w:frame="1"/>
            <w:shd w:val="clear" w:color="auto" w:fill="FFFFFF"/>
          </w:rPr>
          <w:t>HERE</w:t>
        </w:r>
      </w:hyperlink>
      <w:r>
        <w:rPr>
          <w:color w:val="2969B0"/>
          <w:u w:val="single"/>
          <w:bdr w:val="none" w:sz="0" w:space="0" w:color="auto" w:frame="1"/>
          <w:shd w:val="clear" w:color="auto" w:fill="FFFFFF"/>
        </w:rPr>
        <w:t>)</w:t>
      </w:r>
      <w:r>
        <w:rPr>
          <w:color w:val="000000"/>
          <w:bdr w:val="none" w:sz="0" w:space="0" w:color="auto" w:frame="1"/>
          <w:shd w:val="clear" w:color="auto" w:fill="FFFFFF"/>
        </w:rPr>
        <w:t xml:space="preserve">. Day 2 will feature site visits to Unitywater or Queensland Urban Utilities (QUU). </w:t>
      </w:r>
    </w:p>
    <w:p w:rsidR="001B38B5" w:rsidRDefault="001B38B5" w:rsidP="001B38B5">
      <w:pPr>
        <w:rPr>
          <w:color w:val="000000"/>
          <w:bdr w:val="none" w:sz="0" w:space="0" w:color="auto" w:frame="1"/>
          <w:shd w:val="clear" w:color="auto" w:fill="FFFFFF"/>
        </w:rPr>
      </w:pPr>
    </w:p>
    <w:p w:rsidR="001B38B5" w:rsidRDefault="001B38B5" w:rsidP="001B38B5">
      <w:pPr>
        <w:rPr>
          <w:color w:val="000000"/>
          <w:bdr w:val="none" w:sz="0" w:space="0" w:color="auto" w:frame="1"/>
          <w:shd w:val="clear" w:color="auto" w:fill="FFFFFF"/>
        </w:rPr>
      </w:pPr>
      <w:r>
        <w:rPr>
          <w:color w:val="000000"/>
          <w:bdr w:val="none" w:sz="0" w:space="0" w:color="auto" w:frame="1"/>
          <w:shd w:val="clear" w:color="auto" w:fill="FFFFFF"/>
        </w:rPr>
        <w:t>The goal of the Alliance is t</w:t>
      </w:r>
      <w:r>
        <w:rPr>
          <w:color w:val="000000"/>
          <w:shd w:val="clear" w:color="auto" w:fill="FFFFFF"/>
        </w:rPr>
        <w:t>o accelerate smart water and wastewater development in the Asia-Pacific region through the SWAN Forum’s collective, industry expertise and collaborative partnerships. </w:t>
      </w:r>
    </w:p>
    <w:p w:rsidR="001B38B5" w:rsidRDefault="001B38B5" w:rsidP="001B38B5"/>
    <w:p w:rsidR="001B38B5" w:rsidRDefault="001B38B5" w:rsidP="001B38B5">
      <w:r>
        <w:t xml:space="preserve">More information and registration details are available </w:t>
      </w:r>
      <w:hyperlink r:id="rId14" w:history="1">
        <w:r>
          <w:rPr>
            <w:rStyle w:val="Hyperlink"/>
          </w:rPr>
          <w:t>HERE</w:t>
        </w:r>
      </w:hyperlink>
      <w:r>
        <w:t>.</w:t>
      </w:r>
    </w:p>
    <w:p w:rsidR="001B38B5" w:rsidRDefault="001B38B5" w:rsidP="001B38B5"/>
    <w:p w:rsidR="001B38B5" w:rsidRDefault="001B38B5" w:rsidP="001B38B5"/>
    <w:p w:rsidR="00FA30D2" w:rsidRPr="001B38B5" w:rsidRDefault="00E3798C" w:rsidP="001B38B5"/>
    <w:sectPr w:rsidR="00FA30D2" w:rsidRPr="001B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MwEic0sTSyMTcyUdpeDU4uLM/DyQAsNaAIXUefQsAAAA"/>
  </w:docVars>
  <w:rsids>
    <w:rsidRoot w:val="001B38B5"/>
    <w:rsid w:val="001B38B5"/>
    <w:rsid w:val="00A94A53"/>
    <w:rsid w:val="00E3798C"/>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33809-88F2-4AD3-80D2-77ACB3A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8B5"/>
    <w:rPr>
      <w:color w:val="0563C1"/>
      <w:u w:val="single"/>
    </w:rPr>
  </w:style>
  <w:style w:type="paragraph" w:styleId="NormalWeb">
    <w:name w:val="Normal (Web)"/>
    <w:basedOn w:val="Normal"/>
    <w:uiPriority w:val="99"/>
    <w:semiHidden/>
    <w:unhideWhenUsed/>
    <w:rsid w:val="001B38B5"/>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https://www.swan-forum.com/wp-content/uploads/sites/218/2019/06/SWAN-APAC-Alliance-Workshop-Agenda_July-22-23.pdf" TargetMode="External"/><Relationship Id="rId3" Type="http://schemas.openxmlformats.org/officeDocument/2006/relationships/webSettings" Target="webSettings.xml"/><Relationship Id="rId7" Type="http://schemas.openxmlformats.org/officeDocument/2006/relationships/hyperlink" Target="mailto:dkislitsyna@qldwater.com.au" TargetMode="External"/><Relationship Id="rId12" Type="http://schemas.openxmlformats.org/officeDocument/2006/relationships/hyperlink" Target="https://www.swan-forum.com/swan-apac-allian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pweaq.eventsair.com/qwd-wide-bay-burnett/agenda" TargetMode="External"/><Relationship Id="rId11" Type="http://schemas.openxmlformats.org/officeDocument/2006/relationships/hyperlink" Target="mailto:dkislitsyna@qldwater.com.au" TargetMode="External"/><Relationship Id="rId5" Type="http://schemas.openxmlformats.org/officeDocument/2006/relationships/hyperlink" Target="https://ipweaq.eventsair.com/qwd-wide-bay-burnett/" TargetMode="External"/><Relationship Id="rId15" Type="http://schemas.openxmlformats.org/officeDocument/2006/relationships/fontTable" Target="fontTable.xml"/><Relationship Id="rId10" Type="http://schemas.openxmlformats.org/officeDocument/2006/relationships/hyperlink" Target="https://ipweaq.eventsair.com/QuickEventWebsitePortal/qwd-trg-asset-management-workshop---breaking-through-the-barriers/event-info-site/Agenda" TargetMode="External"/><Relationship Id="rId4" Type="http://schemas.openxmlformats.org/officeDocument/2006/relationships/hyperlink" Target="https://ipweaq.eventsair.com/qwd-wide-bay-burnett/registration" TargetMode="External"/><Relationship Id="rId9" Type="http://schemas.openxmlformats.org/officeDocument/2006/relationships/hyperlink" Target="mailto:dkislitsyna@qldwater.com.au" TargetMode="External"/><Relationship Id="rId14" Type="http://schemas.openxmlformats.org/officeDocument/2006/relationships/hyperlink" Target="https://swanforum.regfox.com/swan-apac-alliance-july-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3</cp:revision>
  <dcterms:created xsi:type="dcterms:W3CDTF">2019-06-21T04:22:00Z</dcterms:created>
  <dcterms:modified xsi:type="dcterms:W3CDTF">2019-06-21T04:31:00Z</dcterms:modified>
</cp:coreProperties>
</file>